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A4D" w:rsidRPr="008848E5" w:rsidRDefault="00D70A4D" w:rsidP="00D70A4D">
      <w:pPr>
        <w:jc w:val="center"/>
        <w:rPr>
          <w:b/>
          <w:sz w:val="32"/>
          <w:u w:val="single"/>
        </w:rPr>
      </w:pPr>
      <w:r w:rsidRPr="008848E5">
        <w:rPr>
          <w:b/>
          <w:sz w:val="32"/>
          <w:u w:val="single"/>
        </w:rPr>
        <w:t>Prefixes, Suffixes, and Roots!</w:t>
      </w:r>
    </w:p>
    <w:p w:rsidR="006A1263" w:rsidRDefault="00DC07A3" w:rsidP="00D70A4D">
      <w:pPr>
        <w:rPr>
          <w:sz w:val="24"/>
        </w:rPr>
      </w:pPr>
      <w:r>
        <w:rPr>
          <w:sz w:val="24"/>
        </w:rPr>
        <w:t>During the 1</w:t>
      </w:r>
      <w:r w:rsidRPr="00DC07A3">
        <w:rPr>
          <w:sz w:val="24"/>
          <w:vertAlign w:val="superscript"/>
        </w:rPr>
        <w:t>st</w:t>
      </w:r>
      <w:r>
        <w:rPr>
          <w:sz w:val="24"/>
        </w:rPr>
        <w:t xml:space="preserve"> two</w:t>
      </w:r>
      <w:r w:rsidR="00D70A4D" w:rsidRPr="008848E5">
        <w:rPr>
          <w:sz w:val="24"/>
        </w:rPr>
        <w:t xml:space="preserve"> quarter</w:t>
      </w:r>
      <w:r>
        <w:rPr>
          <w:sz w:val="24"/>
        </w:rPr>
        <w:t>s</w:t>
      </w:r>
      <w:r w:rsidR="00D70A4D" w:rsidRPr="008848E5">
        <w:rPr>
          <w:sz w:val="24"/>
        </w:rPr>
        <w:t xml:space="preserve"> we will be learning about prefixes, suffixes, and root words. In the past, you most likely created a root word booklet in one of your English </w:t>
      </w:r>
      <w:r w:rsidR="006A1263">
        <w:rPr>
          <w:sz w:val="24"/>
        </w:rPr>
        <w:t>classes. This year, we will learn about</w:t>
      </w:r>
      <w:r w:rsidR="00D70A4D" w:rsidRPr="008848E5">
        <w:rPr>
          <w:sz w:val="24"/>
        </w:rPr>
        <w:t xml:space="preserve"> </w:t>
      </w:r>
      <w:r w:rsidR="00D70A4D" w:rsidRPr="008848E5">
        <w:rPr>
          <w:sz w:val="24"/>
          <w:u w:val="single"/>
        </w:rPr>
        <w:t>all</w:t>
      </w:r>
      <w:r w:rsidR="006A1263">
        <w:rPr>
          <w:sz w:val="24"/>
        </w:rPr>
        <w:t xml:space="preserve"> 235 of the</w:t>
      </w:r>
      <w:r w:rsidR="00D70A4D" w:rsidRPr="008848E5">
        <w:rPr>
          <w:sz w:val="24"/>
        </w:rPr>
        <w:t xml:space="preserve"> helpful affixes and roo</w:t>
      </w:r>
      <w:r w:rsidR="006A1263">
        <w:rPr>
          <w:sz w:val="24"/>
        </w:rPr>
        <w:t xml:space="preserve">ts. </w:t>
      </w:r>
    </w:p>
    <w:p w:rsidR="00D70A4D" w:rsidRPr="008848E5" w:rsidRDefault="006A1263" w:rsidP="00D70A4D">
      <w:pPr>
        <w:rPr>
          <w:sz w:val="24"/>
        </w:rPr>
      </w:pPr>
      <w:r>
        <w:rPr>
          <w:sz w:val="24"/>
        </w:rPr>
        <w:t xml:space="preserve"> Your</w:t>
      </w:r>
      <w:r w:rsidR="004E4880" w:rsidRPr="008848E5">
        <w:rPr>
          <w:sz w:val="24"/>
        </w:rPr>
        <w:t xml:space="preserve"> booklet will be </w:t>
      </w:r>
      <w:r w:rsidR="004E4880" w:rsidRPr="006A1263">
        <w:rPr>
          <w:b/>
          <w:sz w:val="24"/>
        </w:rPr>
        <w:t>due</w:t>
      </w:r>
      <w:r w:rsidR="004E4880" w:rsidRPr="008848E5">
        <w:rPr>
          <w:sz w:val="24"/>
        </w:rPr>
        <w:t xml:space="preserve">: </w:t>
      </w:r>
      <w:r w:rsidR="001F3969">
        <w:rPr>
          <w:sz w:val="24"/>
          <w:u w:val="single"/>
        </w:rPr>
        <w:t>December 14</w:t>
      </w:r>
      <w:r>
        <w:rPr>
          <w:sz w:val="24"/>
        </w:rPr>
        <w:t xml:space="preserve"> (</w:t>
      </w:r>
      <w:r w:rsidR="001F3969">
        <w:rPr>
          <w:sz w:val="24"/>
        </w:rPr>
        <w:t>even</w:t>
      </w:r>
      <w:r>
        <w:rPr>
          <w:sz w:val="24"/>
        </w:rPr>
        <w:t xml:space="preserve"> classes) and </w:t>
      </w:r>
      <w:r w:rsidR="001F3969">
        <w:rPr>
          <w:sz w:val="24"/>
          <w:u w:val="single"/>
        </w:rPr>
        <w:t>December 15</w:t>
      </w:r>
      <w:r>
        <w:rPr>
          <w:sz w:val="24"/>
        </w:rPr>
        <w:t xml:space="preserve"> (</w:t>
      </w:r>
      <w:r w:rsidR="001F3969">
        <w:rPr>
          <w:sz w:val="24"/>
        </w:rPr>
        <w:t>odd</w:t>
      </w:r>
      <w:r>
        <w:rPr>
          <w:sz w:val="24"/>
        </w:rPr>
        <w:t xml:space="preserve"> classes).</w:t>
      </w:r>
    </w:p>
    <w:p w:rsidR="00D70A4D" w:rsidRPr="008848E5" w:rsidRDefault="00D70A4D" w:rsidP="00D70A4D">
      <w:pPr>
        <w:rPr>
          <w:b/>
          <w:i/>
          <w:sz w:val="24"/>
          <w:u w:val="single"/>
        </w:rPr>
      </w:pPr>
      <w:r w:rsidRPr="008848E5">
        <w:rPr>
          <w:b/>
          <w:i/>
          <w:sz w:val="24"/>
          <w:u w:val="single"/>
        </w:rPr>
        <w:t xml:space="preserve">Directions: </w:t>
      </w:r>
    </w:p>
    <w:p w:rsidR="00DC07A3" w:rsidRDefault="00D70A4D" w:rsidP="00D70A4D">
      <w:pPr>
        <w:pStyle w:val="ListParagraph"/>
        <w:numPr>
          <w:ilvl w:val="0"/>
          <w:numId w:val="1"/>
        </w:numPr>
        <w:rPr>
          <w:sz w:val="24"/>
        </w:rPr>
      </w:pPr>
      <w:r w:rsidRPr="008848E5">
        <w:rPr>
          <w:sz w:val="24"/>
        </w:rPr>
        <w:t xml:space="preserve">Create a booklet using </w:t>
      </w:r>
      <w:r w:rsidR="00DC07A3">
        <w:rPr>
          <w:sz w:val="24"/>
        </w:rPr>
        <w:t>one of the following technology sites:</w:t>
      </w:r>
    </w:p>
    <w:p w:rsidR="00DC07A3" w:rsidRPr="00DC07A3" w:rsidRDefault="00DC07A3" w:rsidP="00DC07A3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Prezi</w:t>
      </w:r>
    </w:p>
    <w:p w:rsidR="00DC07A3" w:rsidRDefault="00DC07A3" w:rsidP="00DC07A3">
      <w:pPr>
        <w:pStyle w:val="ListParagraph"/>
        <w:numPr>
          <w:ilvl w:val="1"/>
          <w:numId w:val="1"/>
        </w:numPr>
        <w:rPr>
          <w:sz w:val="24"/>
        </w:rPr>
      </w:pPr>
      <w:proofErr w:type="spellStart"/>
      <w:r>
        <w:rPr>
          <w:sz w:val="24"/>
        </w:rPr>
        <w:t>Padlet</w:t>
      </w:r>
      <w:proofErr w:type="spellEnd"/>
    </w:p>
    <w:p w:rsidR="00DC07A3" w:rsidRDefault="00EE3E95" w:rsidP="00DC07A3">
      <w:pPr>
        <w:pStyle w:val="ListParagraph"/>
        <w:numPr>
          <w:ilvl w:val="1"/>
          <w:numId w:val="1"/>
        </w:numPr>
        <w:rPr>
          <w:sz w:val="24"/>
        </w:rPr>
      </w:pPr>
      <w:proofErr w:type="spellStart"/>
      <w:r>
        <w:rPr>
          <w:sz w:val="24"/>
        </w:rPr>
        <w:t>Glogster</w:t>
      </w:r>
      <w:proofErr w:type="spellEnd"/>
    </w:p>
    <w:p w:rsidR="001F3969" w:rsidRPr="008848E5" w:rsidRDefault="001F3969" w:rsidP="00DC07A3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Power Point</w:t>
      </w:r>
    </w:p>
    <w:p w:rsidR="00D70A4D" w:rsidRPr="008848E5" w:rsidRDefault="00EE3E95" w:rsidP="00D70A4D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Create a front slide</w:t>
      </w:r>
      <w:r w:rsidR="00D70A4D" w:rsidRPr="008848E5">
        <w:rPr>
          <w:sz w:val="24"/>
        </w:rPr>
        <w:t xml:space="preserve"> that should include the title above, your name, and your class period.</w:t>
      </w:r>
    </w:p>
    <w:p w:rsidR="00D70A4D" w:rsidRPr="008848E5" w:rsidRDefault="00D70A4D" w:rsidP="00D70A4D">
      <w:pPr>
        <w:pStyle w:val="ListParagraph"/>
        <w:numPr>
          <w:ilvl w:val="0"/>
          <w:numId w:val="1"/>
        </w:numPr>
        <w:rPr>
          <w:sz w:val="24"/>
        </w:rPr>
      </w:pPr>
      <w:r w:rsidRPr="008848E5">
        <w:rPr>
          <w:sz w:val="24"/>
        </w:rPr>
        <w:t>Create a table of contents with the following sections:</w:t>
      </w:r>
    </w:p>
    <w:p w:rsidR="00D70A4D" w:rsidRPr="008848E5" w:rsidRDefault="00D70A4D" w:rsidP="00D70A4D">
      <w:pPr>
        <w:pStyle w:val="ListParagraph"/>
        <w:numPr>
          <w:ilvl w:val="1"/>
          <w:numId w:val="1"/>
        </w:numPr>
        <w:rPr>
          <w:sz w:val="24"/>
        </w:rPr>
      </w:pPr>
      <w:r w:rsidRPr="008848E5">
        <w:rPr>
          <w:sz w:val="24"/>
        </w:rPr>
        <w:t>Prefixes</w:t>
      </w:r>
    </w:p>
    <w:p w:rsidR="00D70A4D" w:rsidRPr="008848E5" w:rsidRDefault="00D70A4D" w:rsidP="00D70A4D">
      <w:pPr>
        <w:pStyle w:val="ListParagraph"/>
        <w:numPr>
          <w:ilvl w:val="1"/>
          <w:numId w:val="1"/>
        </w:numPr>
        <w:rPr>
          <w:sz w:val="24"/>
        </w:rPr>
      </w:pPr>
      <w:r w:rsidRPr="008848E5">
        <w:rPr>
          <w:sz w:val="24"/>
        </w:rPr>
        <w:t>Suffixes</w:t>
      </w:r>
    </w:p>
    <w:p w:rsidR="00D70A4D" w:rsidRPr="008848E5" w:rsidRDefault="00D70A4D" w:rsidP="00D70A4D">
      <w:pPr>
        <w:pStyle w:val="ListParagraph"/>
        <w:numPr>
          <w:ilvl w:val="1"/>
          <w:numId w:val="1"/>
        </w:numPr>
        <w:rPr>
          <w:sz w:val="24"/>
        </w:rPr>
      </w:pPr>
      <w:r w:rsidRPr="008848E5">
        <w:rPr>
          <w:sz w:val="24"/>
        </w:rPr>
        <w:t>Roots</w:t>
      </w:r>
    </w:p>
    <w:p w:rsidR="00D70A4D" w:rsidRPr="008848E5" w:rsidRDefault="00D70A4D" w:rsidP="00D70A4D">
      <w:pPr>
        <w:pStyle w:val="ListParagraph"/>
        <w:numPr>
          <w:ilvl w:val="0"/>
          <w:numId w:val="1"/>
        </w:numPr>
        <w:rPr>
          <w:sz w:val="24"/>
        </w:rPr>
      </w:pPr>
      <w:r w:rsidRPr="008848E5">
        <w:rPr>
          <w:sz w:val="24"/>
        </w:rPr>
        <w:t xml:space="preserve">Please number each page. </w:t>
      </w:r>
    </w:p>
    <w:p w:rsidR="00D70A4D" w:rsidRPr="008848E5" w:rsidRDefault="00D70A4D" w:rsidP="00D70A4D">
      <w:pPr>
        <w:pStyle w:val="ListParagraph"/>
        <w:numPr>
          <w:ilvl w:val="0"/>
          <w:numId w:val="1"/>
        </w:numPr>
        <w:rPr>
          <w:sz w:val="24"/>
        </w:rPr>
      </w:pPr>
      <w:r w:rsidRPr="008848E5">
        <w:rPr>
          <w:sz w:val="24"/>
        </w:rPr>
        <w:t xml:space="preserve">Include all affixes and root words in the classroom packet. There are </w:t>
      </w:r>
      <w:r w:rsidRPr="008848E5">
        <w:rPr>
          <w:b/>
          <w:sz w:val="24"/>
        </w:rPr>
        <w:t>235</w:t>
      </w:r>
      <w:r w:rsidRPr="008848E5">
        <w:rPr>
          <w:sz w:val="24"/>
        </w:rPr>
        <w:t xml:space="preserve">. </w:t>
      </w:r>
    </w:p>
    <w:p w:rsidR="00D70A4D" w:rsidRPr="008848E5" w:rsidRDefault="00D70A4D" w:rsidP="00D70A4D">
      <w:pPr>
        <w:pStyle w:val="ListParagraph"/>
        <w:numPr>
          <w:ilvl w:val="0"/>
          <w:numId w:val="1"/>
        </w:numPr>
        <w:rPr>
          <w:sz w:val="24"/>
        </w:rPr>
      </w:pPr>
      <w:r w:rsidRPr="008848E5">
        <w:rPr>
          <w:sz w:val="24"/>
        </w:rPr>
        <w:t>On the root word pages, indicate whether the root is Latin or Greek.</w:t>
      </w:r>
    </w:p>
    <w:p w:rsidR="00D70A4D" w:rsidRPr="008848E5" w:rsidRDefault="00D70A4D" w:rsidP="00D70A4D">
      <w:pPr>
        <w:pStyle w:val="ListParagraph"/>
        <w:numPr>
          <w:ilvl w:val="0"/>
          <w:numId w:val="1"/>
        </w:numPr>
        <w:rPr>
          <w:sz w:val="24"/>
        </w:rPr>
      </w:pPr>
      <w:r w:rsidRPr="008848E5">
        <w:rPr>
          <w:sz w:val="24"/>
        </w:rPr>
        <w:t>Your work must be neat and easy to read.</w:t>
      </w:r>
    </w:p>
    <w:p w:rsidR="00D70A4D" w:rsidRPr="008848E5" w:rsidRDefault="00D70A4D" w:rsidP="00D70A4D">
      <w:pPr>
        <w:pStyle w:val="ListParagraph"/>
        <w:numPr>
          <w:ilvl w:val="0"/>
          <w:numId w:val="1"/>
        </w:numPr>
        <w:rPr>
          <w:sz w:val="24"/>
        </w:rPr>
      </w:pPr>
      <w:r w:rsidRPr="008848E5">
        <w:rPr>
          <w:sz w:val="24"/>
        </w:rPr>
        <w:t>Each page should include the following information</w:t>
      </w:r>
    </w:p>
    <w:p w:rsidR="00D70A4D" w:rsidRPr="008848E5" w:rsidRDefault="00D70A4D" w:rsidP="00D70A4D">
      <w:pPr>
        <w:pStyle w:val="ListParagraph"/>
        <w:numPr>
          <w:ilvl w:val="1"/>
          <w:numId w:val="1"/>
        </w:numPr>
        <w:rPr>
          <w:sz w:val="24"/>
        </w:rPr>
      </w:pPr>
      <w:r w:rsidRPr="008848E5">
        <w:rPr>
          <w:sz w:val="24"/>
        </w:rPr>
        <w:t>Affix or root word and its meaning</w:t>
      </w:r>
    </w:p>
    <w:p w:rsidR="00D70A4D" w:rsidRPr="008848E5" w:rsidRDefault="00D70A4D" w:rsidP="00D70A4D">
      <w:pPr>
        <w:pStyle w:val="ListParagraph"/>
        <w:numPr>
          <w:ilvl w:val="1"/>
          <w:numId w:val="1"/>
        </w:numPr>
        <w:rPr>
          <w:sz w:val="24"/>
        </w:rPr>
      </w:pPr>
      <w:r w:rsidRPr="008848E5">
        <w:rPr>
          <w:sz w:val="24"/>
        </w:rPr>
        <w:t>Example word (word you created by combining affixes with root words)</w:t>
      </w:r>
    </w:p>
    <w:p w:rsidR="00D70A4D" w:rsidRPr="008848E5" w:rsidRDefault="00D70A4D" w:rsidP="00D70A4D">
      <w:pPr>
        <w:pStyle w:val="ListParagraph"/>
        <w:numPr>
          <w:ilvl w:val="1"/>
          <w:numId w:val="1"/>
        </w:numPr>
        <w:rPr>
          <w:sz w:val="24"/>
        </w:rPr>
      </w:pPr>
      <w:r w:rsidRPr="008848E5">
        <w:rPr>
          <w:sz w:val="24"/>
        </w:rPr>
        <w:t>Definition of example word</w:t>
      </w:r>
    </w:p>
    <w:p w:rsidR="00D70A4D" w:rsidRPr="008848E5" w:rsidRDefault="00D70A4D" w:rsidP="00D70A4D">
      <w:pPr>
        <w:pStyle w:val="ListParagraph"/>
        <w:numPr>
          <w:ilvl w:val="1"/>
          <w:numId w:val="1"/>
        </w:numPr>
        <w:rPr>
          <w:sz w:val="24"/>
        </w:rPr>
      </w:pPr>
      <w:r w:rsidRPr="008848E5">
        <w:rPr>
          <w:sz w:val="24"/>
        </w:rPr>
        <w:t>Meaningful Sentence with example word</w:t>
      </w:r>
    </w:p>
    <w:p w:rsidR="00D70A4D" w:rsidRPr="008848E5" w:rsidRDefault="00D70A4D" w:rsidP="00D70A4D">
      <w:pPr>
        <w:pStyle w:val="ListParagraph"/>
        <w:numPr>
          <w:ilvl w:val="1"/>
          <w:numId w:val="1"/>
        </w:numPr>
        <w:rPr>
          <w:sz w:val="24"/>
        </w:rPr>
      </w:pPr>
      <w:r w:rsidRPr="008848E5">
        <w:rPr>
          <w:sz w:val="24"/>
        </w:rPr>
        <w:t>Picture to accompany meaningful sentence</w:t>
      </w:r>
    </w:p>
    <w:p w:rsidR="00D70A4D" w:rsidRDefault="00D70A4D" w:rsidP="00D70A4D">
      <w:pPr>
        <w:pStyle w:val="ListParagraph"/>
        <w:numPr>
          <w:ilvl w:val="1"/>
          <w:numId w:val="1"/>
        </w:numPr>
        <w:rPr>
          <w:sz w:val="24"/>
        </w:rPr>
      </w:pPr>
      <w:r w:rsidRPr="008848E5">
        <w:rPr>
          <w:sz w:val="24"/>
        </w:rPr>
        <w:t>Title individual page with example word</w:t>
      </w:r>
    </w:p>
    <w:p w:rsidR="001F3969" w:rsidRPr="001F3969" w:rsidRDefault="001F3969" w:rsidP="00D70A4D">
      <w:pPr>
        <w:pStyle w:val="ListParagraph"/>
        <w:numPr>
          <w:ilvl w:val="0"/>
          <w:numId w:val="1"/>
        </w:numPr>
        <w:rPr>
          <w:sz w:val="24"/>
        </w:rPr>
      </w:pPr>
      <w:r w:rsidRPr="001F3969">
        <w:rPr>
          <w:sz w:val="24"/>
        </w:rPr>
        <w:t xml:space="preserve">Some of your affixes and roots may be used multiple times on various pages, but you may not use them to create the same word. </w:t>
      </w:r>
    </w:p>
    <w:p w:rsidR="001F3969" w:rsidRPr="001F3969" w:rsidRDefault="001F3969" w:rsidP="001F3969">
      <w:pPr>
        <w:pStyle w:val="ListParagraph"/>
        <w:numPr>
          <w:ilvl w:val="1"/>
          <w:numId w:val="1"/>
        </w:numPr>
        <w:rPr>
          <w:sz w:val="24"/>
        </w:rPr>
      </w:pPr>
      <w:r w:rsidRPr="001F3969">
        <w:rPr>
          <w:sz w:val="24"/>
          <w:u w:val="single"/>
        </w:rPr>
        <w:t>Ex:</w:t>
      </w:r>
      <w:r w:rsidRPr="001F3969">
        <w:rPr>
          <w:sz w:val="24"/>
        </w:rPr>
        <w:t xml:space="preserve"> use “tact” with the suffix “</w:t>
      </w:r>
      <w:proofErr w:type="spellStart"/>
      <w:r w:rsidRPr="001F3969">
        <w:rPr>
          <w:sz w:val="24"/>
        </w:rPr>
        <w:t>ile</w:t>
      </w:r>
      <w:proofErr w:type="spellEnd"/>
      <w:r w:rsidRPr="001F3969">
        <w:rPr>
          <w:sz w:val="24"/>
        </w:rPr>
        <w:t xml:space="preserve">” to create “tactile” </w:t>
      </w:r>
      <w:r>
        <w:rPr>
          <w:sz w:val="24"/>
        </w:rPr>
        <w:t>for the suffix page “</w:t>
      </w:r>
      <w:proofErr w:type="spellStart"/>
      <w:r>
        <w:rPr>
          <w:sz w:val="24"/>
        </w:rPr>
        <w:t>ile</w:t>
      </w:r>
      <w:proofErr w:type="spellEnd"/>
      <w:r>
        <w:rPr>
          <w:sz w:val="24"/>
        </w:rPr>
        <w:t xml:space="preserve">,” </w:t>
      </w:r>
      <w:r w:rsidRPr="001F3969">
        <w:rPr>
          <w:sz w:val="24"/>
        </w:rPr>
        <w:t>but when you get to the root page for “tact” you may not reuse the word “tactile” from your previous slide.</w:t>
      </w:r>
    </w:p>
    <w:p w:rsidR="00D70A4D" w:rsidRPr="006A1263" w:rsidRDefault="006A1263" w:rsidP="00D70A4D">
      <w:pPr>
        <w:pStyle w:val="ListParagraph"/>
        <w:numPr>
          <w:ilvl w:val="0"/>
          <w:numId w:val="1"/>
        </w:numPr>
        <w:rPr>
          <w:b/>
          <w:sz w:val="24"/>
        </w:rPr>
      </w:pPr>
      <w:r w:rsidRPr="006A1263">
        <w:rPr>
          <w:b/>
          <w:sz w:val="24"/>
        </w:rPr>
        <w:t xml:space="preserve">Any booklets submitted after the due date will lose a letter grade for </w:t>
      </w:r>
      <w:r w:rsidRPr="006A1263">
        <w:rPr>
          <w:b/>
          <w:sz w:val="24"/>
          <w:u w:val="single"/>
        </w:rPr>
        <w:t>each school day</w:t>
      </w:r>
      <w:r w:rsidRPr="006A1263">
        <w:rPr>
          <w:b/>
          <w:sz w:val="24"/>
        </w:rPr>
        <w:t xml:space="preserve"> the booklet is not turned in. </w:t>
      </w:r>
    </w:p>
    <w:p w:rsidR="00D70A4D" w:rsidRDefault="006A1263" w:rsidP="00D70A4D">
      <w:pPr>
        <w:rPr>
          <w:sz w:val="24"/>
        </w:rPr>
      </w:pPr>
      <w:r>
        <w:rPr>
          <w:sz w:val="24"/>
        </w:rPr>
        <w:lastRenderedPageBreak/>
        <w:t>There is an example on our classroom</w:t>
      </w:r>
      <w:r w:rsidR="00D70A4D" w:rsidRPr="008848E5">
        <w:rPr>
          <w:sz w:val="24"/>
        </w:rPr>
        <w:t xml:space="preserve"> </w:t>
      </w:r>
      <w:r w:rsidR="00EE3E95">
        <w:rPr>
          <w:sz w:val="24"/>
        </w:rPr>
        <w:t>website</w:t>
      </w:r>
      <w:r w:rsidR="00974A8D" w:rsidRPr="008848E5">
        <w:rPr>
          <w:sz w:val="24"/>
        </w:rPr>
        <w:t xml:space="preserve"> if you need a visual explanation.</w:t>
      </w:r>
    </w:p>
    <w:p w:rsidR="008848E5" w:rsidRPr="008848E5" w:rsidRDefault="008848E5" w:rsidP="00D70A4D">
      <w:pPr>
        <w:rPr>
          <w:sz w:val="24"/>
        </w:rPr>
      </w:pPr>
      <w:r>
        <w:rPr>
          <w:sz w:val="24"/>
        </w:rPr>
        <w:t>The rubr</w:t>
      </w:r>
      <w:r w:rsidR="001F3969">
        <w:rPr>
          <w:sz w:val="24"/>
        </w:rPr>
        <w:t>ic for this project is on page below</w:t>
      </w:r>
      <w:r>
        <w:rPr>
          <w:sz w:val="24"/>
        </w:rPr>
        <w:t>.</w:t>
      </w:r>
    </w:p>
    <w:p w:rsidR="008848E5" w:rsidRPr="008848E5" w:rsidRDefault="008848E5" w:rsidP="00D70A4D">
      <w:pPr>
        <w:rPr>
          <w:sz w:val="20"/>
        </w:rPr>
      </w:pPr>
    </w:p>
    <w:p w:rsidR="00974A8D" w:rsidRPr="008848E5" w:rsidRDefault="00974A8D" w:rsidP="004E4880">
      <w:pPr>
        <w:jc w:val="center"/>
        <w:rPr>
          <w:b/>
          <w:sz w:val="36"/>
          <w:u w:val="single"/>
        </w:rPr>
      </w:pPr>
      <w:r w:rsidRPr="008848E5">
        <w:rPr>
          <w:b/>
          <w:sz w:val="36"/>
          <w:u w:val="single"/>
        </w:rPr>
        <w:t>Rubric</w:t>
      </w:r>
    </w:p>
    <w:tbl>
      <w:tblPr>
        <w:tblStyle w:val="TableGrid"/>
        <w:tblW w:w="9816" w:type="dxa"/>
        <w:tblLook w:val="04A0" w:firstRow="1" w:lastRow="0" w:firstColumn="1" w:lastColumn="0" w:noHBand="0" w:noVBand="1"/>
      </w:tblPr>
      <w:tblGrid>
        <w:gridCol w:w="2152"/>
        <w:gridCol w:w="1931"/>
        <w:gridCol w:w="1926"/>
        <w:gridCol w:w="1926"/>
        <w:gridCol w:w="1881"/>
      </w:tblGrid>
      <w:tr w:rsidR="004E4880" w:rsidRPr="008848E5" w:rsidTr="006B207E">
        <w:trPr>
          <w:trHeight w:val="269"/>
        </w:trPr>
        <w:tc>
          <w:tcPr>
            <w:tcW w:w="2152" w:type="dxa"/>
            <w:vAlign w:val="bottom"/>
          </w:tcPr>
          <w:p w:rsidR="004E4880" w:rsidRPr="008848E5" w:rsidRDefault="004E4880">
            <w:pPr>
              <w:jc w:val="center"/>
              <w:divId w:val="1091315747"/>
              <w:rPr>
                <w:rFonts w:cs="Arial"/>
                <w:color w:val="000000"/>
                <w:sz w:val="24"/>
              </w:rPr>
            </w:pPr>
            <w:r w:rsidRPr="008848E5">
              <w:rPr>
                <w:rFonts w:cs="Arial"/>
                <w:color w:val="000000"/>
                <w:sz w:val="24"/>
              </w:rPr>
              <w:t>CATEGORY</w:t>
            </w:r>
          </w:p>
        </w:tc>
        <w:tc>
          <w:tcPr>
            <w:tcW w:w="1931" w:type="dxa"/>
            <w:vAlign w:val="bottom"/>
          </w:tcPr>
          <w:p w:rsidR="004E4880" w:rsidRPr="008848E5" w:rsidRDefault="004E4880">
            <w:pPr>
              <w:divId w:val="1578201525"/>
              <w:rPr>
                <w:rFonts w:cs="Arial"/>
                <w:b/>
                <w:bCs/>
                <w:color w:val="000000"/>
                <w:sz w:val="24"/>
              </w:rPr>
            </w:pPr>
            <w:r w:rsidRPr="008848E5">
              <w:rPr>
                <w:rFonts w:cs="Arial"/>
                <w:b/>
                <w:bCs/>
                <w:color w:val="000000"/>
                <w:sz w:val="24"/>
              </w:rPr>
              <w:t>4</w:t>
            </w:r>
          </w:p>
        </w:tc>
        <w:tc>
          <w:tcPr>
            <w:tcW w:w="1926" w:type="dxa"/>
            <w:vAlign w:val="bottom"/>
          </w:tcPr>
          <w:p w:rsidR="004E4880" w:rsidRPr="008848E5" w:rsidRDefault="004E4880">
            <w:pPr>
              <w:divId w:val="1680306952"/>
              <w:rPr>
                <w:rFonts w:cs="Arial"/>
                <w:b/>
                <w:bCs/>
                <w:color w:val="000000"/>
                <w:sz w:val="24"/>
              </w:rPr>
            </w:pPr>
            <w:r w:rsidRPr="008848E5">
              <w:rPr>
                <w:rFonts w:cs="Arial"/>
                <w:b/>
                <w:bCs/>
                <w:color w:val="000000"/>
                <w:sz w:val="24"/>
              </w:rPr>
              <w:t>3</w:t>
            </w:r>
          </w:p>
        </w:tc>
        <w:tc>
          <w:tcPr>
            <w:tcW w:w="1926" w:type="dxa"/>
            <w:vAlign w:val="bottom"/>
          </w:tcPr>
          <w:p w:rsidR="004E4880" w:rsidRPr="008848E5" w:rsidRDefault="004E4880">
            <w:pPr>
              <w:divId w:val="412053131"/>
              <w:rPr>
                <w:rFonts w:cs="Arial"/>
                <w:b/>
                <w:bCs/>
                <w:color w:val="000000"/>
                <w:sz w:val="24"/>
              </w:rPr>
            </w:pPr>
            <w:r w:rsidRPr="008848E5">
              <w:rPr>
                <w:rFonts w:cs="Arial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881" w:type="dxa"/>
            <w:vAlign w:val="bottom"/>
          </w:tcPr>
          <w:p w:rsidR="004E4880" w:rsidRPr="008848E5" w:rsidRDefault="004E4880">
            <w:pPr>
              <w:divId w:val="1910654601"/>
              <w:rPr>
                <w:rFonts w:cs="Arial"/>
                <w:b/>
                <w:bCs/>
                <w:color w:val="000000"/>
                <w:sz w:val="24"/>
              </w:rPr>
            </w:pPr>
            <w:r w:rsidRPr="008848E5">
              <w:rPr>
                <w:rFonts w:cs="Arial"/>
                <w:b/>
                <w:bCs/>
                <w:color w:val="000000"/>
                <w:sz w:val="24"/>
              </w:rPr>
              <w:t>1</w:t>
            </w:r>
          </w:p>
        </w:tc>
      </w:tr>
      <w:tr w:rsidR="004E4880" w:rsidRPr="008848E5" w:rsidTr="004E4880">
        <w:trPr>
          <w:trHeight w:val="1090"/>
        </w:trPr>
        <w:tc>
          <w:tcPr>
            <w:tcW w:w="2152" w:type="dxa"/>
          </w:tcPr>
          <w:p w:rsidR="004E4880" w:rsidRPr="008848E5" w:rsidRDefault="004E4880">
            <w:pPr>
              <w:divId w:val="56057044"/>
              <w:rPr>
                <w:rFonts w:cs="Arial"/>
                <w:b/>
                <w:bCs/>
                <w:color w:val="000000"/>
                <w:sz w:val="24"/>
              </w:rPr>
            </w:pPr>
            <w:r w:rsidRPr="008848E5">
              <w:rPr>
                <w:rFonts w:cs="Arial"/>
                <w:b/>
                <w:bCs/>
                <w:color w:val="000000"/>
                <w:sz w:val="24"/>
              </w:rPr>
              <w:t>Graphics/Pictures</w:t>
            </w:r>
          </w:p>
        </w:tc>
        <w:tc>
          <w:tcPr>
            <w:tcW w:w="1931" w:type="dxa"/>
          </w:tcPr>
          <w:p w:rsidR="004E4880" w:rsidRPr="008848E5" w:rsidRDefault="004E4880">
            <w:pPr>
              <w:divId w:val="1617368928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Graphics go well with the text and there is a good mix of text and graphics.</w:t>
            </w:r>
          </w:p>
        </w:tc>
        <w:tc>
          <w:tcPr>
            <w:tcW w:w="1926" w:type="dxa"/>
          </w:tcPr>
          <w:p w:rsidR="004E4880" w:rsidRPr="008848E5" w:rsidRDefault="004E4880">
            <w:pPr>
              <w:divId w:val="1370183929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Graphics go well with the text, but there are so many that they distract from the text.</w:t>
            </w:r>
          </w:p>
        </w:tc>
        <w:tc>
          <w:tcPr>
            <w:tcW w:w="1926" w:type="dxa"/>
          </w:tcPr>
          <w:p w:rsidR="004E4880" w:rsidRPr="008848E5" w:rsidRDefault="004E4880">
            <w:pPr>
              <w:divId w:val="1551380604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Graphics go well with the text, but there are too few.</w:t>
            </w:r>
          </w:p>
        </w:tc>
        <w:tc>
          <w:tcPr>
            <w:tcW w:w="1881" w:type="dxa"/>
          </w:tcPr>
          <w:p w:rsidR="004E4880" w:rsidRPr="008848E5" w:rsidRDefault="004E4880">
            <w:pPr>
              <w:divId w:val="566843376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Graphics do not go with the accompanying text or appear to be randomly chosen.</w:t>
            </w:r>
          </w:p>
        </w:tc>
      </w:tr>
      <w:tr w:rsidR="004E4880" w:rsidRPr="008848E5" w:rsidTr="004E4880">
        <w:trPr>
          <w:trHeight w:val="827"/>
        </w:trPr>
        <w:tc>
          <w:tcPr>
            <w:tcW w:w="2152" w:type="dxa"/>
          </w:tcPr>
          <w:p w:rsidR="004E4880" w:rsidRPr="008848E5" w:rsidRDefault="004E4880">
            <w:pPr>
              <w:divId w:val="1083376334"/>
              <w:rPr>
                <w:rFonts w:cs="Arial"/>
                <w:b/>
                <w:bCs/>
                <w:color w:val="000000"/>
                <w:sz w:val="24"/>
              </w:rPr>
            </w:pPr>
            <w:r w:rsidRPr="008848E5">
              <w:rPr>
                <w:rFonts w:cs="Arial"/>
                <w:b/>
                <w:bCs/>
                <w:color w:val="000000"/>
                <w:sz w:val="24"/>
              </w:rPr>
              <w:t>Content - Accuracy</w:t>
            </w:r>
          </w:p>
        </w:tc>
        <w:tc>
          <w:tcPr>
            <w:tcW w:w="1931" w:type="dxa"/>
          </w:tcPr>
          <w:p w:rsidR="004E4880" w:rsidRPr="008848E5" w:rsidRDefault="004E4880">
            <w:pPr>
              <w:divId w:val="375352689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All facts in the book are accurate.</w:t>
            </w:r>
          </w:p>
        </w:tc>
        <w:tc>
          <w:tcPr>
            <w:tcW w:w="1926" w:type="dxa"/>
          </w:tcPr>
          <w:p w:rsidR="004E4880" w:rsidRPr="008848E5" w:rsidRDefault="004E4880">
            <w:pPr>
              <w:divId w:val="1013067974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99-90% of the facts in the book are accurate.</w:t>
            </w:r>
          </w:p>
        </w:tc>
        <w:tc>
          <w:tcPr>
            <w:tcW w:w="1926" w:type="dxa"/>
          </w:tcPr>
          <w:p w:rsidR="004E4880" w:rsidRPr="008848E5" w:rsidRDefault="004E4880">
            <w:pPr>
              <w:divId w:val="710686652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89-80% of the facts in the book are accurate.</w:t>
            </w:r>
          </w:p>
        </w:tc>
        <w:tc>
          <w:tcPr>
            <w:tcW w:w="1881" w:type="dxa"/>
          </w:tcPr>
          <w:p w:rsidR="004E4880" w:rsidRPr="008848E5" w:rsidRDefault="004E4880">
            <w:pPr>
              <w:divId w:val="1210993491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Fewer than 80% of the facts in the book are accurate.</w:t>
            </w:r>
          </w:p>
        </w:tc>
      </w:tr>
      <w:tr w:rsidR="004E4880" w:rsidRPr="008848E5" w:rsidTr="004E4880">
        <w:trPr>
          <w:trHeight w:val="1090"/>
        </w:trPr>
        <w:tc>
          <w:tcPr>
            <w:tcW w:w="2152" w:type="dxa"/>
          </w:tcPr>
          <w:p w:rsidR="004E4880" w:rsidRPr="008848E5" w:rsidRDefault="004E4880">
            <w:pPr>
              <w:divId w:val="1551763613"/>
              <w:rPr>
                <w:rFonts w:cs="Arial"/>
                <w:b/>
                <w:bCs/>
                <w:color w:val="000000"/>
                <w:sz w:val="24"/>
              </w:rPr>
            </w:pPr>
            <w:r w:rsidRPr="008848E5">
              <w:rPr>
                <w:rFonts w:cs="Arial"/>
                <w:b/>
                <w:bCs/>
                <w:color w:val="000000"/>
                <w:sz w:val="24"/>
              </w:rPr>
              <w:t>Attractiveness &amp; Organization</w:t>
            </w:r>
          </w:p>
        </w:tc>
        <w:tc>
          <w:tcPr>
            <w:tcW w:w="1931" w:type="dxa"/>
          </w:tcPr>
          <w:p w:rsidR="004E4880" w:rsidRPr="008848E5" w:rsidRDefault="004E4880">
            <w:pPr>
              <w:divId w:val="1800295551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The book has exceptionally attractive formatting and well-organized information.</w:t>
            </w:r>
          </w:p>
        </w:tc>
        <w:tc>
          <w:tcPr>
            <w:tcW w:w="1926" w:type="dxa"/>
          </w:tcPr>
          <w:p w:rsidR="004E4880" w:rsidRPr="008848E5" w:rsidRDefault="004E4880">
            <w:pPr>
              <w:divId w:val="938291798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The book has attractive formatting and well-organized information.</w:t>
            </w:r>
          </w:p>
        </w:tc>
        <w:tc>
          <w:tcPr>
            <w:tcW w:w="1926" w:type="dxa"/>
          </w:tcPr>
          <w:p w:rsidR="004E4880" w:rsidRPr="008848E5" w:rsidRDefault="004E4880">
            <w:pPr>
              <w:divId w:val="762652769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The book has well-organized information.</w:t>
            </w:r>
          </w:p>
        </w:tc>
        <w:tc>
          <w:tcPr>
            <w:tcW w:w="1881" w:type="dxa"/>
          </w:tcPr>
          <w:p w:rsidR="004E4880" w:rsidRPr="008848E5" w:rsidRDefault="004E4880">
            <w:pPr>
              <w:divId w:val="823669707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The book's formatting and organization of material are confusing to the reader.</w:t>
            </w:r>
          </w:p>
        </w:tc>
      </w:tr>
      <w:tr w:rsidR="004E4880" w:rsidRPr="008848E5" w:rsidTr="004E4880">
        <w:trPr>
          <w:trHeight w:val="1311"/>
        </w:trPr>
        <w:tc>
          <w:tcPr>
            <w:tcW w:w="2152" w:type="dxa"/>
          </w:tcPr>
          <w:p w:rsidR="004E4880" w:rsidRPr="008848E5" w:rsidRDefault="004E4880">
            <w:pPr>
              <w:divId w:val="452212827"/>
              <w:rPr>
                <w:rFonts w:cs="Arial"/>
                <w:b/>
                <w:bCs/>
                <w:color w:val="000000"/>
                <w:sz w:val="24"/>
              </w:rPr>
            </w:pPr>
            <w:r w:rsidRPr="008848E5">
              <w:rPr>
                <w:rFonts w:cs="Arial"/>
                <w:b/>
                <w:bCs/>
                <w:color w:val="000000"/>
                <w:sz w:val="24"/>
              </w:rPr>
              <w:t>Spelling &amp; Proofreading</w:t>
            </w:r>
          </w:p>
        </w:tc>
        <w:tc>
          <w:tcPr>
            <w:tcW w:w="1931" w:type="dxa"/>
          </w:tcPr>
          <w:p w:rsidR="004E4880" w:rsidRPr="008848E5" w:rsidRDefault="004E4880">
            <w:pPr>
              <w:divId w:val="378013420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No spelling errors remain after one person other than the typist reads and corrects the book.</w:t>
            </w:r>
          </w:p>
        </w:tc>
        <w:tc>
          <w:tcPr>
            <w:tcW w:w="1926" w:type="dxa"/>
          </w:tcPr>
          <w:p w:rsidR="004E4880" w:rsidRPr="008848E5" w:rsidRDefault="004E4880">
            <w:pPr>
              <w:divId w:val="100225563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No more than 1 spelling error remains after one person other than the typist reads and corrects the book.</w:t>
            </w:r>
          </w:p>
        </w:tc>
        <w:tc>
          <w:tcPr>
            <w:tcW w:w="1926" w:type="dxa"/>
          </w:tcPr>
          <w:p w:rsidR="004E4880" w:rsidRPr="008848E5" w:rsidRDefault="004E4880">
            <w:pPr>
              <w:divId w:val="2055494741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No more than 3 spelling errors remain after one person other than the typist reads and corrects the book.</w:t>
            </w:r>
          </w:p>
        </w:tc>
        <w:tc>
          <w:tcPr>
            <w:tcW w:w="1881" w:type="dxa"/>
          </w:tcPr>
          <w:p w:rsidR="004E4880" w:rsidRPr="008848E5" w:rsidRDefault="004E4880">
            <w:pPr>
              <w:divId w:val="1257471593"/>
              <w:rPr>
                <w:rFonts w:cs="Arial"/>
                <w:color w:val="000000"/>
                <w:sz w:val="24"/>
                <w:szCs w:val="18"/>
              </w:rPr>
            </w:pPr>
            <w:r w:rsidRPr="008848E5">
              <w:rPr>
                <w:rFonts w:cs="Arial"/>
                <w:color w:val="000000"/>
                <w:sz w:val="24"/>
                <w:szCs w:val="18"/>
              </w:rPr>
              <w:t>Several spelling errors in the book.</w:t>
            </w:r>
          </w:p>
        </w:tc>
      </w:tr>
    </w:tbl>
    <w:p w:rsidR="00974A8D" w:rsidRDefault="00974A8D" w:rsidP="00D70A4D"/>
    <w:p w:rsidR="006B207E" w:rsidRDefault="006B207E" w:rsidP="00D70A4D"/>
    <w:p w:rsidR="006B207E" w:rsidRDefault="006B207E" w:rsidP="00D70A4D"/>
    <w:p w:rsidR="006B207E" w:rsidRDefault="006B207E" w:rsidP="00D70A4D"/>
    <w:p w:rsidR="0038484E" w:rsidRDefault="0038484E" w:rsidP="0038484E"/>
    <w:p w:rsidR="001F3969" w:rsidRDefault="001F3969" w:rsidP="0038484E"/>
    <w:p w:rsidR="006B207E" w:rsidRPr="0038484E" w:rsidRDefault="006B207E" w:rsidP="0038484E">
      <w:pPr>
        <w:jc w:val="center"/>
        <w:rPr>
          <w:b/>
          <w:szCs w:val="20"/>
          <w:u w:val="single"/>
        </w:rPr>
      </w:pPr>
      <w:r w:rsidRPr="0038484E">
        <w:rPr>
          <w:b/>
          <w:szCs w:val="20"/>
          <w:u w:val="single"/>
        </w:rPr>
        <w:lastRenderedPageBreak/>
        <w:t>Project Schedule Checklist:</w:t>
      </w:r>
    </w:p>
    <w:p w:rsidR="0038484E" w:rsidRPr="0038484E" w:rsidRDefault="0038484E" w:rsidP="0038484E">
      <w:pPr>
        <w:rPr>
          <w:b/>
          <w:szCs w:val="20"/>
        </w:rPr>
      </w:pPr>
      <w:r w:rsidRPr="0038484E">
        <w:rPr>
          <w:b/>
          <w:szCs w:val="20"/>
        </w:rPr>
        <w:t xml:space="preserve">Directions: </w:t>
      </w:r>
      <w:r w:rsidRPr="0038484E">
        <w:rPr>
          <w:szCs w:val="20"/>
        </w:rPr>
        <w:t xml:space="preserve">Please use this checklist to pace yourself as you continually work on your Prefix, Suffix, and Roots booklet. You may go ahead; however, do not fall behind. Your entire booklet should be ready for submission </w:t>
      </w:r>
      <w:r w:rsidR="001F3969">
        <w:rPr>
          <w:i/>
          <w:szCs w:val="20"/>
        </w:rPr>
        <w:t>December 14 (even</w:t>
      </w:r>
      <w:r w:rsidRPr="0038484E">
        <w:rPr>
          <w:i/>
          <w:szCs w:val="20"/>
        </w:rPr>
        <w:t xml:space="preserve"> classes)</w:t>
      </w:r>
      <w:r w:rsidRPr="0038484E">
        <w:rPr>
          <w:szCs w:val="20"/>
        </w:rPr>
        <w:t xml:space="preserve"> &amp; </w:t>
      </w:r>
      <w:r w:rsidR="001F3969">
        <w:rPr>
          <w:i/>
          <w:szCs w:val="20"/>
        </w:rPr>
        <w:t>December 15 (odd</w:t>
      </w:r>
      <w:r w:rsidRPr="0038484E">
        <w:rPr>
          <w:i/>
          <w:szCs w:val="20"/>
        </w:rPr>
        <w:t xml:space="preserve"> classes)</w:t>
      </w:r>
      <w:r w:rsidRPr="0038484E">
        <w:rPr>
          <w:szCs w:val="20"/>
        </w:rPr>
        <w:t>.</w:t>
      </w:r>
      <w:r w:rsidRPr="0038484E">
        <w:rPr>
          <w:b/>
          <w:szCs w:val="20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18"/>
        <w:gridCol w:w="4320"/>
        <w:gridCol w:w="4338"/>
      </w:tblGrid>
      <w:tr w:rsidR="006B207E" w:rsidRPr="003A18FE" w:rsidTr="006B207E">
        <w:tc>
          <w:tcPr>
            <w:tcW w:w="918" w:type="dxa"/>
          </w:tcPr>
          <w:p w:rsidR="006B207E" w:rsidRPr="003A18FE" w:rsidRDefault="006B207E" w:rsidP="00001FD8">
            <w:pPr>
              <w:pStyle w:val="ListParagraph"/>
              <w:numPr>
                <w:ilvl w:val="0"/>
                <w:numId w:val="4"/>
              </w:numPr>
              <w:rPr>
                <w:b/>
                <w:sz w:val="32"/>
                <w:szCs w:val="20"/>
              </w:rPr>
            </w:pPr>
          </w:p>
        </w:tc>
        <w:tc>
          <w:tcPr>
            <w:tcW w:w="4320" w:type="dxa"/>
          </w:tcPr>
          <w:p w:rsidR="006B207E" w:rsidRPr="003A18FE" w:rsidRDefault="006B207E" w:rsidP="00D70A4D">
            <w:pPr>
              <w:rPr>
                <w:b/>
                <w:sz w:val="32"/>
                <w:szCs w:val="20"/>
              </w:rPr>
            </w:pPr>
            <w:r w:rsidRPr="003A18FE">
              <w:rPr>
                <w:b/>
                <w:sz w:val="32"/>
                <w:szCs w:val="20"/>
              </w:rPr>
              <w:t>Page Numbers</w:t>
            </w:r>
            <w:r w:rsidR="00B51893" w:rsidRPr="003A18FE">
              <w:rPr>
                <w:b/>
                <w:sz w:val="32"/>
                <w:szCs w:val="20"/>
              </w:rPr>
              <w:t xml:space="preserve"> (whole page of Affix/ Root Handout)</w:t>
            </w:r>
          </w:p>
        </w:tc>
        <w:tc>
          <w:tcPr>
            <w:tcW w:w="4338" w:type="dxa"/>
          </w:tcPr>
          <w:p w:rsidR="006B207E" w:rsidRPr="003A18FE" w:rsidRDefault="006B207E" w:rsidP="00D70A4D">
            <w:pPr>
              <w:rPr>
                <w:b/>
                <w:sz w:val="32"/>
                <w:szCs w:val="20"/>
              </w:rPr>
            </w:pPr>
            <w:r w:rsidRPr="003A18FE">
              <w:rPr>
                <w:b/>
                <w:sz w:val="32"/>
                <w:szCs w:val="20"/>
              </w:rPr>
              <w:t>Due Date:</w:t>
            </w:r>
          </w:p>
        </w:tc>
      </w:tr>
      <w:tr w:rsidR="006B207E" w:rsidRPr="003A18FE" w:rsidTr="006B207E">
        <w:tc>
          <w:tcPr>
            <w:tcW w:w="918" w:type="dxa"/>
          </w:tcPr>
          <w:p w:rsidR="006B207E" w:rsidRPr="003A18FE" w:rsidRDefault="006B207E" w:rsidP="002F282B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20"/>
              </w:rPr>
            </w:pPr>
          </w:p>
        </w:tc>
        <w:tc>
          <w:tcPr>
            <w:tcW w:w="4320" w:type="dxa"/>
          </w:tcPr>
          <w:p w:rsidR="006B207E" w:rsidRPr="003A18FE" w:rsidRDefault="00B51893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 xml:space="preserve">1 </w:t>
            </w:r>
          </w:p>
        </w:tc>
        <w:tc>
          <w:tcPr>
            <w:tcW w:w="4338" w:type="dxa"/>
          </w:tcPr>
          <w:p w:rsidR="006B207E" w:rsidRPr="003A18FE" w:rsidRDefault="001F3969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 xml:space="preserve">October </w:t>
            </w:r>
            <w:r w:rsidR="00400CEA" w:rsidRPr="003A18FE">
              <w:rPr>
                <w:sz w:val="32"/>
                <w:szCs w:val="20"/>
              </w:rPr>
              <w:t>11, 2015</w:t>
            </w:r>
          </w:p>
        </w:tc>
      </w:tr>
      <w:tr w:rsidR="006B207E" w:rsidRPr="003A18FE" w:rsidTr="006B207E">
        <w:tc>
          <w:tcPr>
            <w:tcW w:w="918" w:type="dxa"/>
          </w:tcPr>
          <w:p w:rsidR="006B207E" w:rsidRPr="003A18FE" w:rsidRDefault="006B207E" w:rsidP="002F282B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20"/>
              </w:rPr>
            </w:pPr>
          </w:p>
        </w:tc>
        <w:tc>
          <w:tcPr>
            <w:tcW w:w="4320" w:type="dxa"/>
          </w:tcPr>
          <w:p w:rsidR="006B207E" w:rsidRPr="003A18FE" w:rsidRDefault="00B51893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2</w:t>
            </w:r>
          </w:p>
        </w:tc>
        <w:tc>
          <w:tcPr>
            <w:tcW w:w="4338" w:type="dxa"/>
          </w:tcPr>
          <w:p w:rsidR="006B207E" w:rsidRPr="003A18FE" w:rsidRDefault="00001FD8" w:rsidP="00400CEA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 xml:space="preserve">October </w:t>
            </w:r>
            <w:r w:rsidR="00400CEA" w:rsidRPr="003A18FE">
              <w:rPr>
                <w:sz w:val="32"/>
                <w:szCs w:val="20"/>
              </w:rPr>
              <w:t>16, 2015</w:t>
            </w:r>
          </w:p>
        </w:tc>
      </w:tr>
      <w:tr w:rsidR="006B207E" w:rsidRPr="003A18FE" w:rsidTr="006B207E">
        <w:tc>
          <w:tcPr>
            <w:tcW w:w="918" w:type="dxa"/>
          </w:tcPr>
          <w:p w:rsidR="006B207E" w:rsidRPr="003A18FE" w:rsidRDefault="006B207E" w:rsidP="002F282B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20"/>
              </w:rPr>
            </w:pPr>
          </w:p>
        </w:tc>
        <w:tc>
          <w:tcPr>
            <w:tcW w:w="4320" w:type="dxa"/>
          </w:tcPr>
          <w:p w:rsidR="006B207E" w:rsidRPr="003A18FE" w:rsidRDefault="00B51893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3</w:t>
            </w:r>
            <w:bookmarkStart w:id="0" w:name="_GoBack"/>
            <w:bookmarkEnd w:id="0"/>
          </w:p>
        </w:tc>
        <w:tc>
          <w:tcPr>
            <w:tcW w:w="4338" w:type="dxa"/>
          </w:tcPr>
          <w:p w:rsidR="006B207E" w:rsidRPr="003A18FE" w:rsidRDefault="00001FD8" w:rsidP="00400CEA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 xml:space="preserve">October </w:t>
            </w:r>
            <w:r w:rsidR="00400CEA" w:rsidRPr="003A18FE">
              <w:rPr>
                <w:sz w:val="32"/>
                <w:szCs w:val="20"/>
              </w:rPr>
              <w:t>23, 2015</w:t>
            </w:r>
          </w:p>
        </w:tc>
      </w:tr>
      <w:tr w:rsidR="006B207E" w:rsidRPr="003A18FE" w:rsidTr="006B207E">
        <w:tc>
          <w:tcPr>
            <w:tcW w:w="918" w:type="dxa"/>
          </w:tcPr>
          <w:p w:rsidR="006B207E" w:rsidRPr="003A18FE" w:rsidRDefault="006B207E" w:rsidP="002F282B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20"/>
              </w:rPr>
            </w:pPr>
          </w:p>
        </w:tc>
        <w:tc>
          <w:tcPr>
            <w:tcW w:w="4320" w:type="dxa"/>
          </w:tcPr>
          <w:p w:rsidR="006B207E" w:rsidRPr="003A18FE" w:rsidRDefault="00B51893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4</w:t>
            </w:r>
            <w:r w:rsidR="006B207E" w:rsidRPr="003A18FE">
              <w:rPr>
                <w:sz w:val="32"/>
                <w:szCs w:val="20"/>
              </w:rPr>
              <w:t xml:space="preserve"> </w:t>
            </w:r>
          </w:p>
        </w:tc>
        <w:tc>
          <w:tcPr>
            <w:tcW w:w="4338" w:type="dxa"/>
          </w:tcPr>
          <w:p w:rsidR="006B207E" w:rsidRPr="003A18FE" w:rsidRDefault="00001FD8" w:rsidP="00400CEA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 xml:space="preserve">October </w:t>
            </w:r>
            <w:r w:rsidR="00400CEA" w:rsidRPr="003A18FE">
              <w:rPr>
                <w:sz w:val="32"/>
                <w:szCs w:val="20"/>
              </w:rPr>
              <w:t>30, 2015</w:t>
            </w:r>
          </w:p>
        </w:tc>
      </w:tr>
      <w:tr w:rsidR="006B207E" w:rsidRPr="003A18FE" w:rsidTr="006B207E">
        <w:tc>
          <w:tcPr>
            <w:tcW w:w="918" w:type="dxa"/>
          </w:tcPr>
          <w:p w:rsidR="006B207E" w:rsidRPr="003A18FE" w:rsidRDefault="006B207E" w:rsidP="002F282B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20"/>
              </w:rPr>
            </w:pPr>
          </w:p>
        </w:tc>
        <w:tc>
          <w:tcPr>
            <w:tcW w:w="4320" w:type="dxa"/>
          </w:tcPr>
          <w:p w:rsidR="006B207E" w:rsidRPr="003A18FE" w:rsidRDefault="00B51893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5</w:t>
            </w:r>
          </w:p>
        </w:tc>
        <w:tc>
          <w:tcPr>
            <w:tcW w:w="4338" w:type="dxa"/>
          </w:tcPr>
          <w:p w:rsidR="006B207E" w:rsidRPr="003A18FE" w:rsidRDefault="00400CEA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November 6, 2015</w:t>
            </w:r>
          </w:p>
        </w:tc>
      </w:tr>
      <w:tr w:rsidR="006B207E" w:rsidRPr="003A18FE" w:rsidTr="006B207E">
        <w:tc>
          <w:tcPr>
            <w:tcW w:w="918" w:type="dxa"/>
          </w:tcPr>
          <w:p w:rsidR="006B207E" w:rsidRPr="003A18FE" w:rsidRDefault="006B207E" w:rsidP="002F282B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20"/>
              </w:rPr>
            </w:pPr>
          </w:p>
        </w:tc>
        <w:tc>
          <w:tcPr>
            <w:tcW w:w="4320" w:type="dxa"/>
          </w:tcPr>
          <w:p w:rsidR="006B207E" w:rsidRPr="003A18FE" w:rsidRDefault="00B51893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6</w:t>
            </w:r>
          </w:p>
        </w:tc>
        <w:tc>
          <w:tcPr>
            <w:tcW w:w="4338" w:type="dxa"/>
          </w:tcPr>
          <w:p w:rsidR="006B207E" w:rsidRPr="003A18FE" w:rsidRDefault="00001FD8" w:rsidP="00400CEA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 xml:space="preserve">November </w:t>
            </w:r>
            <w:r w:rsidR="00400CEA" w:rsidRPr="003A18FE">
              <w:rPr>
                <w:sz w:val="32"/>
                <w:szCs w:val="20"/>
              </w:rPr>
              <w:t>13, 2015</w:t>
            </w:r>
          </w:p>
        </w:tc>
      </w:tr>
      <w:tr w:rsidR="006B207E" w:rsidRPr="003A18FE" w:rsidTr="006B207E">
        <w:tc>
          <w:tcPr>
            <w:tcW w:w="918" w:type="dxa"/>
          </w:tcPr>
          <w:p w:rsidR="006B207E" w:rsidRPr="003A18FE" w:rsidRDefault="006B207E" w:rsidP="002F282B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20"/>
              </w:rPr>
            </w:pPr>
          </w:p>
        </w:tc>
        <w:tc>
          <w:tcPr>
            <w:tcW w:w="4320" w:type="dxa"/>
          </w:tcPr>
          <w:p w:rsidR="006B207E" w:rsidRPr="003A18FE" w:rsidRDefault="00B51893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7</w:t>
            </w:r>
          </w:p>
        </w:tc>
        <w:tc>
          <w:tcPr>
            <w:tcW w:w="4338" w:type="dxa"/>
          </w:tcPr>
          <w:p w:rsidR="006B207E" w:rsidRPr="003A18FE" w:rsidRDefault="00001FD8" w:rsidP="00400CEA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 xml:space="preserve">November </w:t>
            </w:r>
            <w:r w:rsidR="00400CEA" w:rsidRPr="003A18FE">
              <w:rPr>
                <w:sz w:val="32"/>
                <w:szCs w:val="20"/>
              </w:rPr>
              <w:t>20, 2015</w:t>
            </w:r>
          </w:p>
        </w:tc>
      </w:tr>
      <w:tr w:rsidR="006B207E" w:rsidRPr="003A18FE" w:rsidTr="006B207E">
        <w:tc>
          <w:tcPr>
            <w:tcW w:w="918" w:type="dxa"/>
          </w:tcPr>
          <w:p w:rsidR="006B207E" w:rsidRPr="003A18FE" w:rsidRDefault="006B207E" w:rsidP="002F282B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20"/>
              </w:rPr>
            </w:pPr>
          </w:p>
        </w:tc>
        <w:tc>
          <w:tcPr>
            <w:tcW w:w="4320" w:type="dxa"/>
          </w:tcPr>
          <w:p w:rsidR="006B207E" w:rsidRPr="003A18FE" w:rsidRDefault="00B51893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7</w:t>
            </w:r>
          </w:p>
        </w:tc>
        <w:tc>
          <w:tcPr>
            <w:tcW w:w="4338" w:type="dxa"/>
          </w:tcPr>
          <w:p w:rsidR="006B207E" w:rsidRPr="003A18FE" w:rsidRDefault="00001FD8" w:rsidP="00400CEA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 xml:space="preserve">November </w:t>
            </w:r>
            <w:r w:rsidR="00400CEA" w:rsidRPr="003A18FE">
              <w:rPr>
                <w:sz w:val="32"/>
                <w:szCs w:val="20"/>
              </w:rPr>
              <w:t>27, 2015</w:t>
            </w:r>
          </w:p>
        </w:tc>
      </w:tr>
      <w:tr w:rsidR="006B207E" w:rsidRPr="003A18FE" w:rsidTr="006B207E">
        <w:tc>
          <w:tcPr>
            <w:tcW w:w="918" w:type="dxa"/>
          </w:tcPr>
          <w:p w:rsidR="006B207E" w:rsidRPr="003A18FE" w:rsidRDefault="006B207E" w:rsidP="002F282B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20"/>
              </w:rPr>
            </w:pPr>
          </w:p>
        </w:tc>
        <w:tc>
          <w:tcPr>
            <w:tcW w:w="4320" w:type="dxa"/>
          </w:tcPr>
          <w:p w:rsidR="006B207E" w:rsidRPr="003A18FE" w:rsidRDefault="00B51893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9</w:t>
            </w:r>
          </w:p>
        </w:tc>
        <w:tc>
          <w:tcPr>
            <w:tcW w:w="4338" w:type="dxa"/>
          </w:tcPr>
          <w:p w:rsidR="006B207E" w:rsidRPr="003A18FE" w:rsidRDefault="00400CEA" w:rsidP="00400CEA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December 4, 2015</w:t>
            </w:r>
          </w:p>
        </w:tc>
      </w:tr>
      <w:tr w:rsidR="006B207E" w:rsidRPr="003A18FE" w:rsidTr="006B207E">
        <w:tc>
          <w:tcPr>
            <w:tcW w:w="918" w:type="dxa"/>
          </w:tcPr>
          <w:p w:rsidR="006B207E" w:rsidRPr="003A18FE" w:rsidRDefault="006B207E" w:rsidP="002F282B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20"/>
              </w:rPr>
            </w:pPr>
          </w:p>
        </w:tc>
        <w:tc>
          <w:tcPr>
            <w:tcW w:w="4320" w:type="dxa"/>
          </w:tcPr>
          <w:p w:rsidR="006B207E" w:rsidRPr="003A18FE" w:rsidRDefault="00B51893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10</w:t>
            </w:r>
          </w:p>
        </w:tc>
        <w:tc>
          <w:tcPr>
            <w:tcW w:w="4338" w:type="dxa"/>
          </w:tcPr>
          <w:p w:rsidR="006B207E" w:rsidRPr="003A18FE" w:rsidRDefault="00400CEA" w:rsidP="00D70A4D">
            <w:pPr>
              <w:rPr>
                <w:sz w:val="32"/>
                <w:szCs w:val="20"/>
              </w:rPr>
            </w:pPr>
            <w:r w:rsidRPr="003A18FE">
              <w:rPr>
                <w:sz w:val="32"/>
                <w:szCs w:val="20"/>
              </w:rPr>
              <w:t>December 11, 2015</w:t>
            </w:r>
          </w:p>
        </w:tc>
      </w:tr>
      <w:tr w:rsidR="00400CEA" w:rsidRPr="003A18FE" w:rsidTr="006B207E">
        <w:tc>
          <w:tcPr>
            <w:tcW w:w="918" w:type="dxa"/>
          </w:tcPr>
          <w:p w:rsidR="00400CEA" w:rsidRPr="003A18FE" w:rsidRDefault="00400CEA" w:rsidP="002F282B">
            <w:pPr>
              <w:pStyle w:val="ListParagraph"/>
              <w:numPr>
                <w:ilvl w:val="0"/>
                <w:numId w:val="5"/>
              </w:numPr>
              <w:rPr>
                <w:sz w:val="32"/>
                <w:szCs w:val="20"/>
              </w:rPr>
            </w:pPr>
          </w:p>
        </w:tc>
        <w:tc>
          <w:tcPr>
            <w:tcW w:w="4320" w:type="dxa"/>
          </w:tcPr>
          <w:p w:rsidR="00400CEA" w:rsidRPr="003A18FE" w:rsidRDefault="00400CEA" w:rsidP="00D70A4D">
            <w:pPr>
              <w:rPr>
                <w:b/>
                <w:sz w:val="32"/>
                <w:szCs w:val="20"/>
              </w:rPr>
            </w:pPr>
            <w:r w:rsidRPr="003A18FE">
              <w:rPr>
                <w:b/>
                <w:sz w:val="32"/>
                <w:szCs w:val="20"/>
              </w:rPr>
              <w:t>Entire Booklet Due</w:t>
            </w:r>
          </w:p>
        </w:tc>
        <w:tc>
          <w:tcPr>
            <w:tcW w:w="4338" w:type="dxa"/>
          </w:tcPr>
          <w:p w:rsidR="00400CEA" w:rsidRPr="003A18FE" w:rsidRDefault="00400CEA" w:rsidP="00D70A4D">
            <w:pPr>
              <w:rPr>
                <w:b/>
                <w:sz w:val="32"/>
                <w:szCs w:val="20"/>
              </w:rPr>
            </w:pPr>
            <w:r w:rsidRPr="003A18FE">
              <w:rPr>
                <w:b/>
                <w:sz w:val="32"/>
                <w:szCs w:val="20"/>
              </w:rPr>
              <w:t>December 14 or 15, 2015</w:t>
            </w:r>
          </w:p>
        </w:tc>
      </w:tr>
    </w:tbl>
    <w:p w:rsidR="006B207E" w:rsidRPr="0038484E" w:rsidRDefault="006B207E" w:rsidP="00D70A4D">
      <w:pPr>
        <w:rPr>
          <w:sz w:val="20"/>
          <w:szCs w:val="20"/>
        </w:rPr>
      </w:pPr>
    </w:p>
    <w:sectPr w:rsidR="006B207E" w:rsidRPr="0038484E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FD8" w:rsidRDefault="00001FD8" w:rsidP="008848E5">
      <w:pPr>
        <w:spacing w:after="0" w:line="240" w:lineRule="auto"/>
      </w:pPr>
      <w:r>
        <w:separator/>
      </w:r>
    </w:p>
  </w:endnote>
  <w:endnote w:type="continuationSeparator" w:id="0">
    <w:p w:rsidR="00001FD8" w:rsidRDefault="00001FD8" w:rsidP="00884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939272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01FD8" w:rsidRDefault="00001FD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53D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01FD8" w:rsidRPr="008848E5" w:rsidRDefault="00001FD8">
    <w:pPr>
      <w:pStyle w:val="Footer"/>
      <w:rPr>
        <w:sz w:val="20"/>
      </w:rPr>
    </w:pPr>
    <w:r>
      <w:rPr>
        <w:sz w:val="20"/>
      </w:rPr>
      <w:t>English II (Hon</w:t>
    </w:r>
    <w:proofErr w:type="gramStart"/>
    <w:r>
      <w:rPr>
        <w:sz w:val="20"/>
      </w:rPr>
      <w:t>./</w:t>
    </w:r>
    <w:proofErr w:type="gramEnd"/>
    <w:r>
      <w:rPr>
        <w:sz w:val="20"/>
      </w:rPr>
      <w:t xml:space="preserve"> Reg.)</w:t>
    </w:r>
    <w:r>
      <w:rPr>
        <w:sz w:val="20"/>
      </w:rPr>
      <w:tab/>
    </w:r>
    <w:r w:rsidR="003453D0">
      <w:rPr>
        <w:sz w:val="20"/>
      </w:rPr>
      <w:t>2015-2016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FD8" w:rsidRDefault="00001FD8" w:rsidP="008848E5">
      <w:pPr>
        <w:spacing w:after="0" w:line="240" w:lineRule="auto"/>
      </w:pPr>
      <w:r>
        <w:separator/>
      </w:r>
    </w:p>
  </w:footnote>
  <w:footnote w:type="continuationSeparator" w:id="0">
    <w:p w:rsidR="00001FD8" w:rsidRDefault="00001FD8" w:rsidP="00884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FD8" w:rsidRPr="008848E5" w:rsidRDefault="00001FD8">
    <w:pPr>
      <w:pStyle w:val="Header"/>
      <w:rPr>
        <w:sz w:val="20"/>
      </w:rPr>
    </w:pPr>
    <w:r w:rsidRPr="008848E5">
      <w:rPr>
        <w:sz w:val="20"/>
      </w:rPr>
      <w:t>Robert Morgan Educational Center</w:t>
    </w:r>
    <w:r w:rsidRPr="008848E5">
      <w:rPr>
        <w:sz w:val="20"/>
      </w:rPr>
      <w:tab/>
    </w:r>
    <w:r w:rsidRPr="008848E5">
      <w:rPr>
        <w:sz w:val="20"/>
      </w:rPr>
      <w:tab/>
      <w:t>Ms. D. R. Ellis</w:t>
    </w:r>
  </w:p>
  <w:p w:rsidR="00001FD8" w:rsidRDefault="00001F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93B3F"/>
    <w:multiLevelType w:val="hybridMultilevel"/>
    <w:tmpl w:val="531000F4"/>
    <w:lvl w:ilvl="0" w:tplc="A1D2696E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77C27"/>
    <w:multiLevelType w:val="hybridMultilevel"/>
    <w:tmpl w:val="74566A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9D1B8C"/>
    <w:multiLevelType w:val="hybridMultilevel"/>
    <w:tmpl w:val="9F8EA14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886399"/>
    <w:multiLevelType w:val="hybridMultilevel"/>
    <w:tmpl w:val="165E7296"/>
    <w:lvl w:ilvl="0" w:tplc="A1D2696E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954704"/>
    <w:multiLevelType w:val="hybridMultilevel"/>
    <w:tmpl w:val="400EC2B2"/>
    <w:lvl w:ilvl="0" w:tplc="1A885C5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A4D"/>
    <w:rsid w:val="00001FD8"/>
    <w:rsid w:val="001F3969"/>
    <w:rsid w:val="002D5FF4"/>
    <w:rsid w:val="002F282B"/>
    <w:rsid w:val="003453D0"/>
    <w:rsid w:val="0038484E"/>
    <w:rsid w:val="003A18FE"/>
    <w:rsid w:val="003E09A8"/>
    <w:rsid w:val="00400CEA"/>
    <w:rsid w:val="004E4880"/>
    <w:rsid w:val="00533877"/>
    <w:rsid w:val="006A1263"/>
    <w:rsid w:val="006B207E"/>
    <w:rsid w:val="0077035B"/>
    <w:rsid w:val="008848E5"/>
    <w:rsid w:val="00974A8D"/>
    <w:rsid w:val="00B51893"/>
    <w:rsid w:val="00D70A4D"/>
    <w:rsid w:val="00DC07A3"/>
    <w:rsid w:val="00EE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A4D"/>
    <w:pPr>
      <w:ind w:left="720"/>
      <w:contextualSpacing/>
    </w:pPr>
  </w:style>
  <w:style w:type="table" w:styleId="TableGrid">
    <w:name w:val="Table Grid"/>
    <w:basedOn w:val="TableNormal"/>
    <w:uiPriority w:val="59"/>
    <w:rsid w:val="00974A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84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8E5"/>
  </w:style>
  <w:style w:type="paragraph" w:styleId="Footer">
    <w:name w:val="footer"/>
    <w:basedOn w:val="Normal"/>
    <w:link w:val="FooterChar"/>
    <w:uiPriority w:val="99"/>
    <w:unhideWhenUsed/>
    <w:rsid w:val="00884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8E5"/>
  </w:style>
  <w:style w:type="paragraph" w:styleId="BalloonText">
    <w:name w:val="Balloon Text"/>
    <w:basedOn w:val="Normal"/>
    <w:link w:val="BalloonTextChar"/>
    <w:uiPriority w:val="99"/>
    <w:semiHidden/>
    <w:unhideWhenUsed/>
    <w:rsid w:val="00884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A4D"/>
    <w:pPr>
      <w:ind w:left="720"/>
      <w:contextualSpacing/>
    </w:pPr>
  </w:style>
  <w:style w:type="table" w:styleId="TableGrid">
    <w:name w:val="Table Grid"/>
    <w:basedOn w:val="TableNormal"/>
    <w:uiPriority w:val="59"/>
    <w:rsid w:val="00974A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84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8E5"/>
  </w:style>
  <w:style w:type="paragraph" w:styleId="Footer">
    <w:name w:val="footer"/>
    <w:basedOn w:val="Normal"/>
    <w:link w:val="FooterChar"/>
    <w:uiPriority w:val="99"/>
    <w:unhideWhenUsed/>
    <w:rsid w:val="00884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8E5"/>
  </w:style>
  <w:style w:type="paragraph" w:styleId="BalloonText">
    <w:name w:val="Balloon Text"/>
    <w:basedOn w:val="Normal"/>
    <w:link w:val="BalloonTextChar"/>
    <w:uiPriority w:val="99"/>
    <w:semiHidden/>
    <w:unhideWhenUsed/>
    <w:rsid w:val="00884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98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8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7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5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6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8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7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9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7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23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96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40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89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1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16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45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50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72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43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96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10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00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80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44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93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15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3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3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24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38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3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83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93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07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9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1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4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1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MDCPS</Company>
  <LinksUpToDate>false</LinksUpToDate>
  <CharactersWithSpaces>3567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Ellis, Danielle R.</dc:creator>
  <cp:lastModifiedBy>Ellis, Danielle R.</cp:lastModifiedBy>
  <cp:revision>2</cp:revision>
  <cp:lastPrinted>2015-10-01T17:31:00Z</cp:lastPrinted>
  <dcterms:created xsi:type="dcterms:W3CDTF">2015-10-01T17:33:00Z</dcterms:created>
  <dcterms:modified xsi:type="dcterms:W3CDTF">2015-10-01T17:33:00Z</dcterms:modified>
</cp:coreProperties>
</file>